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к ООП СОО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Оценочные и методические материалы,</w:t>
        <w:br/>
        <w:t>обеспечивающие реализацию СОО</w:t>
      </w:r>
      <w:bookmarkEnd w:id="0"/>
      <w:bookmarkEnd w:id="1"/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1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Предмет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Методические материалы (рекомендации), поурочные разработки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Контрольно-оценочные материалы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(КИМы)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Учебник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Электронные материалы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(Интернет-ресурсы, ссылки), дополнительные материалы</w:t>
            </w:r>
          </w:p>
        </w:tc>
      </w:tr>
      <w:tr>
        <w:trPr>
          <w:trHeight w:val="60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Русский язык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Программы курса «Русский язык». 10-11 классы. Базовый уровень/ авт.-сост. Н.Г.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Гольцова. - М.: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ООО «Русское слово - учебник», 2017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Методическое пособие к учебнику Н.Г. Гольцовой, И.В. Шамшина, М.А. Мищериной «Русский язык». 10-11 класс. Базовый уровень. - М.: ООО «Русское слово - учебник, 2021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Контрольные и проверочные работы по русскому языку. Синтаксис и пунктуация: 10-11 классы/ Е.Э.Грибанская. - М.: Издательство «Эк</w:t>
              <w:softHyphen/>
              <w:t>замен», 2009. - 255 с. Русский язык. 10-11 классы: контрольные ра</w:t>
              <w:softHyphen/>
              <w:t>боты. Комплексные за</w:t>
              <w:softHyphen/>
              <w:t>дания/ авт.-сост. Г.В.Цветкова. - Волго</w:t>
              <w:softHyphen/>
              <w:t>град: Учитель, 2010. - 184 с.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Н. Г. Гольцова, И. В.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Шамшин, М.А.Мищерина.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Русский язык. 10-11 классы. М.: «Русское слово», 2019 г.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ЕГЭ. Русский язык: типо</w:t>
              <w:softHyphen/>
              <w:t>вые экзаменационные вари</w:t>
              <w:softHyphen/>
              <w:t>анты: 36 вариантов/ под ред. И.П.Цыбулько. - М.: Издательство «Науиональ- ное образование, 2019. - 384 с.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Диктанты и изложения по русскому языку: 10-11 классы/ А.Я.Куманяева, Г.Н.Потапова. - М.: Изда</w:t>
              <w:softHyphen/>
              <w:t>тельство «Экзамен», 2012. - 191 с.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Русский язык. Экспресс-те- сты. 11 класс. ФГОС./ Е.Н.Скрипка. - М.: Изда</w:t>
              <w:softHyphen/>
              <w:t>тельство «Экзамен», 2015. - 127 с.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Русский язык. Справочник школьника. 5 - 11 класс.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«Новый диск»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Решу ЕГЭ. Образователь</w:t>
              <w:softHyphen/>
              <w:t>ный портал для подготовки к экзаменам</w:t>
            </w:r>
          </w:p>
        </w:tc>
      </w:tr>
      <w:tr>
        <w:trPr>
          <w:trHeight w:val="69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Литература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Рабочая программа. Предметная линия учебников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В.Я.Коровиной. 5-11 классы. Пособие для учителей общеобразовательны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 учреждений. - М.: Просвещение, 2019 г.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Тематическое планирование к учебникам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941" w:val="left"/>
                <w:tab w:pos="220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С.А.</w:t>
              <w:tab/>
              <w:t>Зинина,</w:t>
              <w:tab/>
              <w:t>В.И.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Сахарова, В.А. Чалмаева для 9 - 11 классов/ авторы: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Г.Х. Ахбарова,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38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Т.О. Скиргайло). - М.: Русское слово, 2015. Методические рекомендации</w:t>
              <w:tab/>
              <w:t>по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использованию учебников: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В.И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224" w:val="left"/>
                <w:tab w:pos="203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Сахаров,</w:t>
              <w:tab/>
              <w:t>С.А.</w:t>
              <w:tab/>
              <w:t>Зинин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«Литература» (10 кл.),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В.А. Чалмаев, С.А. Зинин «Литература» (11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кл.) - при изучении предмета на базовом и профильном уровне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(автор С.А. Зинин). -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М.: Русское слово, 2014.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И. Д. Бережная. Литера</w:t>
              <w:softHyphen/>
              <w:t>тура. 10—11 классы: Те</w:t>
              <w:softHyphen/>
              <w:t>кущий контроль знаний: тесты, зачеты, задания.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Волгоград: Учитель, 2008.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514" w:val="left"/>
              </w:tabs>
              <w:bidi w:val="0"/>
              <w:spacing w:before="2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Коровин В.И.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9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Литература.</w:t>
              <w:tab/>
              <w:t>10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класс, Учеб. для общеобразоват. организаций. Углубленный уровень. В 2 ч. / В.И.Коровин и др./- М.: Просвещение, 2019.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51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Коровин В.И.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94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Литература.</w:t>
              <w:tab/>
              <w:t>11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класс, Учеб. для общеобразоват. организаций. Углубленный уровень. В 2 ч. / В.И.Коровин и др./- М.: Просвещение, 2019. 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52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к итоговому со</w:t>
              <w:softHyphen/>
              <w:t xml:space="preserve">чинению/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Миронова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Н.А. - М.: Издательство «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АСТ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», 2018 г.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ЕГЭ по литературе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/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Зинин С.А.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,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Гороховская Л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.Н.,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Марьина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О.Б. - М.: Изда</w:t>
              <w:softHyphen/>
              <w:t>тельство «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Национальное </w:t>
            </w:r>
            <w:r>
              <w:rPr>
                <w:color w:val="0000FF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образование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», 2019 г. Виртуальная школа Ки</w:t>
              <w:softHyphen/>
              <w:t xml:space="preserve">рилла и Мефодия. Уроки литературы. 5 - 11 классы Издательство «Планета»: Уроки литературы. 6 - 10 классы. Мультимедийное приложение к урокам. «Литература на 5» </w:t>
            </w:r>
            <w:r>
              <w:fldChar w:fldCharType="begin"/>
            </w:r>
            <w:r>
              <w:rPr/>
              <w:instrText> HYPERLINK "http://www.fipi.ru/"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>http://www.fipi.ru/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10.</w:t>
            </w:r>
            <w:r>
              <w:fldChar w:fldCharType="begin"/>
            </w:r>
            <w:r>
              <w:rPr/>
              <w:instrText> HYPERLINK "https://arzamas.academy/"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https://arzamas.academy/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11. </w:t>
            </w:r>
            <w:r>
              <w:fldChar w:fldCharType="begin"/>
            </w:r>
            <w:r>
              <w:rPr/>
              <w:instrText> HYPERLINK "https://postnauka.ru/"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https://postnauka.ru/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12. </w:t>
            </w:r>
            <w:r>
              <w:fldChar w:fldCharType="begin"/>
            </w:r>
            <w:r>
              <w:rPr/>
              <w:instrText> HYPERLINK "http://diletant.media/13.https://www.youtube.com/"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http://diletant.media/13.https://www.youtube.com/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(разделы, связанные с литературой)</w:t>
            </w:r>
          </w:p>
        </w:tc>
      </w:tr>
      <w:tr>
        <w:trPr>
          <w:trHeight w:val="13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Математика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Сборник примерных рабочих программ.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10— 11 классы: учеб. пособие для общеобразоват.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Методические рекомендации. 10-11 классы - Федорова Н.Е.,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Ткачева М.В. 2019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Алгебра и начала математического анализа. Дидактические материалы к учебнику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Ю.М. Колягина и других.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Алгебра и начала математического анализа. 10 класс: учебник для общеобразовательны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"http://resh.edu.ru/" </w:instrText>
            </w:r>
            <w:r>
              <w:fldChar w:fldCharType="separate"/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http://resh.edu.ru/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"https://urokimatematiki.ru/" </w:instrText>
            </w:r>
            <w:r>
              <w:fldChar w:fldCharType="separate"/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https://urokimatematiki.ru/</w:t>
            </w:r>
            <w:r>
              <w:fldChar w:fldCharType="end"/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"http://www.fipi.ru" </w:instrText>
            </w:r>
            <w:r>
              <w:fldChar w:fldCharType="separate"/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http://www.fipi.ru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http ://digital-</w:t>
            </w:r>
            <w:r>
              <w:rPr>
                <w:color w:val="0000F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en-US" w:bidi="en-US"/>
              </w:rPr>
              <w:t>edu.ru/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88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организаций: базовый и углубл. уровни / [сост. Т. А. Бурмистрова]. — Просвещение, 2020.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класс: учеб. пособие для общеобразоват. организаций: базовый и углубл. уровни /М.И.Шабунин, М.В.Ткачёва, Н.Е.Фёдорова, О.Н.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Доброва. Просвещение, 2019;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 организаций: базовый и углубленный уровни /Ю.М.Колягин, М.В.Ткачёва Н.Е.Фёдорова М.И.Шабунин Просвещение, 2019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Алгебра и начала математического анализа. 11 класс: учебник для общеобразовательны х организаций: базовый и углубленный уровни /Ю.М.Колягин, М.В.Ткачёва Н.Е.Фёдорова М.И.Шабунин Просвещение, 2018;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Геометрия. 10-11 классы: учебник для общеобразовательных учреждений: базовый и углубленный уровни /Л.С.Атанасян,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Ф.Бутузов,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9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Б.Кадомцев и др. -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7-е изд.- М.: Просвещение, 2019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http://school-collec-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FF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tion. </w:t>
            </w:r>
            <w:r>
              <w:rPr>
                <w:color w:val="0000FF"/>
                <w:spacing w:val="0"/>
                <w:w w:val="8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edu.ru/collection/ma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tematika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Рабочая программа 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 России. 10 класс.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 России. 6-10 кл.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УМК История России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709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тематическое планирование курса «История России»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6—10 классы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А. А. Данилов О. Н. Журавлева И. Е.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Барыкина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История. История России. Рабочая программа.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Методические рекомендации. 10-11 классы. Базовый уровень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Автор(ы): Андреевск ая Т. П.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История. Всеобщая история. Новейшая история. Рабочая программа. Методические рекомендации. 10-11 классы. Базовый уровень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Автор(ы): М. Л. Несмелова, Е. Г. Середнякова , А. О.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Сороко-Цюпа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Поурочные рекомендации - Андреевская Т.П.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Контрольные работы - Артасов И.А.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 редакцией Торкунова А. В. (6-10) УМК Всеобщая история Вигасин А. А. - Сороко-Цюпа О. С. (5-10) История России. Под ред. Торкунова А. В. (10-11) (Базовый уровень) УМК Всеобщая история О.С. Сороко- Цюпа (10-11)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Обществознание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Обществознание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Базовый уровень.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Рабочая программа.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Поурочные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разработки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Боголюбов Л.Н.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Обществознание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Базовый уровень. Рабочая программа. Поурочные разработки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Боголюбов Л.Н.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Несмелова М. Л.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История. Всеобщая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Тесты по обществознанию. 10-11 класс - Краюшкина С.В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УМК Обществознание. Боголюбов Л. Н. и др. (6-11)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30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история. Новейшая история. Рабочая программа. Поурочные рекомендации. 10 класс : учеб. пособие для общеобразоват. организаций : базовый и углубл. уровни / М. Л. Несмелова, Е. Г. Середнякова, А. О. Сороко-Цюпа. — М. : Просвещение, 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Биология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Программы для общеобразовательны х учреждений.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Биология 5-11 классы: программы для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общеобразовательны х учреждений к комплекту учебников, созданных под руководством В.В. Пасечника/ автор- составитель Г.М.Пальдяева.2-е издание, стереотип. М.: Дрофа. 2015.- 92,(4)с.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Лабораторный практикум для 10 класса к учебнику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1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А.Каменский,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Е.А.Криксунов,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В.Пасечник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"https://nsportal.ru/shkola/biol"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https://nsportal.ru/shkola/biol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ogiya/library/2015/09/30/lab oratornyy-praktikum-dlya- 11-klassa-k-uchebniku-a-a- kamenskiy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Е.Н.Демьянков, А.Н.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Соболев: Биология. 10-11 классы. Сборник задач и упражнений.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Углубленный уровень- М.: Просвещение, 2021. - 160с.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Биология. 10 класс/под. Ред. В.В. Пасечника - М.: Просвещение, 2019. - 224. (Линия жизни)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ЕГЭ. Биология: типовые экзаменационные варианты/ под ред. В.С.Рохлова М.: Издательство «Национальное образование», 2022. Образовательный портал для подготовки к экзаменам </w:t>
            </w:r>
            <w:r>
              <w:fldChar w:fldCharType="begin"/>
            </w:r>
            <w:r>
              <w:rPr/>
              <w:instrText> HYPERLINK "https://bio-ege.sdamgia.ru/"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https://bio-ege.sdamgia.ru/</w:t>
            </w:r>
            <w:r>
              <w:fldChar w:fldCharType="end"/>
            </w:r>
          </w:p>
        </w:tc>
      </w:tr>
      <w:tr>
        <w:trPr>
          <w:trHeight w:val="15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Биология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Программы для общеобразовательны х учреждений.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Биология 5-11 классы: программы для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Лабораторный практикум для 10 класса к учебнику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1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А.Каменский,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Е.А.Криксунов,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2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В.Пасечник </w:t>
            </w:r>
            <w:r>
              <w:fldChar w:fldCharType="begin"/>
            </w:r>
            <w:r>
              <w:rPr/>
              <w:instrText> HYPERLINK "https://nsportal.ru/shkola/biol"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https://nsportal.ru/shkola/biol</w:t>
            </w:r>
            <w:r>
              <w:fldChar w:fldCharType="end"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Е.Н.Демьянков, А.Н.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Соболев: Биология. 10-11 классы. Сборник задач и упражнений.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Углубленный уровень- М.: Просвещение, 2021. 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Биология. 11 класс/под. Ред. В.В. Пасечника - М.: Просвещение, 2019. - 272. (Линия жизни)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ЕГЭ. Биология: типовые экзаменационные варианты/ под ред. В.С.Рохлова М.: Издательство «Национальное образование», 2022.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30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общеобразовательны х учреждений к комплекту учебников, созданных под руководством В.В. Пасечника/ автор- составитель Г.М.Пальдяева.2-е издание, стереотип. М.: Дрофа. 2015.- 92,(4)с.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ogiya/library/2015/09/30/lab oratornyy-praktikum-dlya- 11-klassa-k-uchebniku-a-a- kamenskiy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160с.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Образовательный портал для подготовки к экзаменам </w:t>
            </w:r>
            <w:r>
              <w:fldChar w:fldCharType="begin"/>
            </w:r>
            <w:r>
              <w:rPr/>
              <w:instrText> HYPERLINK "https://bio-ege.sdamgia.ru/"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https://bio-ege.sdamgia.ru/</w:t>
            </w:r>
            <w:r>
              <w:fldChar w:fldCharType="end"/>
            </w:r>
          </w:p>
        </w:tc>
      </w:tr>
      <w:tr>
        <w:trPr>
          <w:trHeight w:val="15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Программа. Базовый уровень. География. к УМК В.П.Максаковского, Москва.Просвещение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Рабочая тетрадь.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Методические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рекомендации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Контрольные работы.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Тестовые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В.П.Максаковский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География 10- 11классы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Москва «Просвещение»2019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Атлас. Сайты учителей географии</w:t>
            </w:r>
          </w:p>
        </w:tc>
      </w:tr>
      <w:tr>
        <w:trPr>
          <w:trHeight w:val="47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Физика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Примерная программа учебного курса Шаталина А.В.,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Рабочие программы,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Физика, 10-11 классы.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М.: Просвещение,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2017.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Ю. А. Сауров Физика.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Поурочные разработки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класс М.: Просвещение,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2017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Ю. А. Сауров Физика.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Поурочные разработки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класс М.: Просвещение,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2017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Дидактические материалы Физика10, 11 класс / А.Е.Марон,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Е.А.Марон. - М.: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Издательство «Дрофа», 2019.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Тематические контрольные О.И.Громцева. - М.: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Издательство «Экзамен», 2017 г.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176" w:val="left"/>
                <w:tab w:pos="201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Сборник заданий и самостоятельных работ Физика</w:t>
              <w:tab/>
              <w:t>10»,</w:t>
              <w:tab/>
              <w:t>Л.А.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Кирик,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Ю.И.Дик- М.: Илекса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Г.Я.Мякишев,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Б.Б.Буховцев,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В.М.Чаругин / Под ред.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Н.А.Парфентьевой, Физика. 10,11 класс.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Базовый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уровень (комплект с электронным приложением). - М.: Просвещение,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2019.),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Г.Я.Мякишев,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"http://physics.nad.ru/"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http://physics.nad.ru/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"http://www.intedu.ru/"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http://www.intedu.ru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/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soft/fiz.html </w:t>
            </w:r>
            <w:r>
              <w:fldChar w:fldCharType="begin"/>
            </w:r>
            <w:r>
              <w:rPr/>
              <w:instrText> HYPERLINK "http://www.phizinter.chat.ru/"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http://www.phizinter.chat.ru/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"http://www.yaklass.ru/"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www.yaklass.ru/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"http://www.fizika.ru/"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http://www.fizika.ru/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"http://experiment.edu.ru/"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http://experiment.edu.ru/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"http://www.school.edu.ru/"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http://www.school.edu.ru/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projects/physicexp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2017г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Самостоятельные работы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 физике 11 класс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Астрономия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Рабочая программа по предмету (Астрономия. Методическое пособие 10- 11классы. Базовый уровень: учеб.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пособие для учителей общеобразоват. организаций / под ред. В. М.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Чаругина.—М.: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Просвещение, 2017).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Астрономия.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Методическое пособие: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10-11классы. Базовый уровень: учеб. пособие для учителей общеобразоват. организаций / под ред. В.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М. Чаругина.—М.: Просвещение, 2017.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Н.Н.Гомулина, Проверочные и контрольные работы, изд. «Дрофа», 2018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Чаругин В. М.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Астрономия. 10-11 классы: учеб. для общеобразовательны х. организаций: базовый уровень / В.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М. Чаругин.—М.: Просвещение, 2019.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http://www.astronet.ru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;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http://afportal.kulichki.net/;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http://myastronomy.ru/;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fldChar w:fldCharType="begin"/>
            </w:r>
            <w:r>
              <w:rPr/>
              <w:instrText> HYPERLINK "http://www.gomulina.orc.ru" </w:instrText>
            </w:r>
            <w:r>
              <w:fldChar w:fldCharType="separate"/>
            </w:r>
            <w:r>
              <w:rPr>
                <w:color w:val="0000FF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http://www.gomulina.orc.ru</w:t>
            </w:r>
            <w:r>
              <w:fldChar w:fldCharType="end"/>
            </w:r>
          </w:p>
        </w:tc>
      </w:tr>
      <w:tr>
        <w:trPr>
          <w:trHeight w:val="407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Химия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 учебного курса химии для 10</w:t>
              <w:softHyphen/>
              <w:t>11 класса составлена на основе Примерной программы основного общего образования по химии (базовый уровень) и программы курса химии для учащихся 8-9 классов общеобразовательны х учреждений автора О. С. Габриеляна (2015 года).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7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Химия: план-конспект уроков: 10 класс/ Т.Л.Боборико, Л.Е. Ермачек, Минск: Аверсев, 2018.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16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Методическое пособие.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 класс, Габриэлян, Остроумов.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2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Химия 10-11 классы Сборник задач и упражнений. ВВ. Червина, А.В.Варламова, Т.В. Хасаянова, Издательство «Просвещение» 2019</w:t>
            </w:r>
          </w:p>
          <w:p>
            <w:pPr>
              <w:pStyle w:val="Style6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pos="22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Химия 10-11 класс Контрольные и проверочные работы. О.С.Габриелян, П.Н. Березкин, Издательство «Дрофа»,2016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Химия 10,11 класс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О.С.Габриелян,И.Г.Ос троумов,С.А.Сладков Москва, «Просвещение»2019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"https://my.1september.ru/"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https://my.1september.ru/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"http://www.fipi.ru/"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http://www.fipi.ru/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"https://www.yaklass.ru/"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https://www.yaklass.ru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"https://resh.edu.ru/"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https://resh.edu.ru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"https://ege.sdamgia.ru/"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https://ege.sdamgia.ru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"https://vpr.sdamgia.ru/"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https://vpr.sdamgia.ru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"https://vpr.sdamgia.ru/"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http://www.alhimik.ru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61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Английский язык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Рабочая программа для 10-11 классов автора М. З. Биболетовой к учебнику «Английский с удовольствием»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 xml:space="preserve">(“Enjoy English”)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Москва: Дрофа, 2017 г.;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 xml:space="preserve">Книга для учителя к учебнику английского языка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 поурочным планированием и ключами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Ангийский язык М.З.Биболетова., Н.Н.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Трубанева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Москва: Дрофа, 2019 г.;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Дзюина Е. В. Поурочные разработки к учебнику М. З. Биболетовой «Английский с удовольствием», 10-11 класс. М, Вако,2016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Тренинги для подготовки к ВПР, ЕГЭ с образцами, методическими рекомендациями и анализом выполнения заданий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Рабочая тетрадь к учебнику Английский язык М.З.Биболетова, ТрубаневаН.Н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Москва: Дрофа, 2019 г.;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Контрольно</w:t>
              <w:softHyphen/>
              <w:t>измерительные материалы для проведения контроля по видам речевой деятельности (чтение, аудирование, письмо, говорение), лексико</w:t>
              <w:softHyphen/>
              <w:t>грамматических навыков и подготовки к ВПР, ЕГЭ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М.З.Биболетова Н.Н.Трубанева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Английский язык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«Enjoy English»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Учебник для 10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и11классов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Москва: Дрофа, 2019 г.;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Якласс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Учи.ру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«Learning apps»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«British Council»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Учебные пособия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(тренинги) для подготовки к ВПР, ЕГЭ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Открытый банк заданий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ЕГЭ на сайте ФИПИ</w:t>
            </w:r>
          </w:p>
        </w:tc>
      </w:tr>
      <w:tr>
        <w:trPr>
          <w:trHeight w:val="30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Информатика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 для 10-11 классов авторов А.Ю. Босовой и Л.Л. Босовой к учебнику «Информатика» издательство: БИНОМ.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Лаборатория знаний, 2017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Босова, Л. Л.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Информатика. Базовый уровень. 10- 11 классы : методическое пособие / Л.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Л. Босова, А. Ю. Босова и др. — М. : БИНОМ.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Лаборатория знаний, 2020.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— 470, [10] с. : ил. —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ISBN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978-5-9963-5683-6.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Информатика. Примерные рабочие программы. 10-11 классы: учебно-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Сборник самостоятельных и контрольных работ для 10 класса входит в состав УМК по информатике Л. Л.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Босовой, А. Ю. Босовой для средней школы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Информатика. 10 класс : учебник / Л. Л. Босова, А. Ю. Босова.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— М. : БИНОМ. Лаборатория знаний, 2017. — 288 с. : ил.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Босова, Л. Л. Информатика.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Базовый уровень. 10</w:t>
              <w:softHyphen/>
              <w:t>11 классы.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Компьютерный практикум / Л. Л.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"https://lbz.ru/metodist/authors/informatika/3/eor10.php"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https://lbz.ru/metodist/authors/in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"https://lbz.ru/metodist/authors/informatika/3/eor10.php"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formatika/3/eor10.php</w:t>
            </w:r>
            <w:r>
              <w:fldChar w:fldCharType="end"/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"https://resh.edu.ru/subject/19/10/"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https://resh.edu.ru/subject/19/10/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17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методическое пособие / сост. К. Л. Бутя- гина. — 2</w:t>
              <w:softHyphen/>
              <w:t>е изд., стереотип. — М. : БИНОМ. Лаборатория знаний, 2018. — 288 с. : ил.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Босова, А. Ю. Босова, И. Д. Куклина и др. — М. : БИНОМ. Лаборатория знаний, 2021. — 144 с. : ил. —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ISBN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978-5-9963-6221</w:t>
              <w:softHyphen/>
              <w:t>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Информатика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Программа для 10-11 классов авторов А.Ю. Босовой и Л.Л. Босовой к учебнику «Информатика» издательство: БИНОМ.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Лаборатория знаний, 2017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Босова, Л. Л. Информатика. Базовый уровень. 10- 11 классы : методическое пособие / Л. Л. Босова, А. Ю. Босова и др. — М. : БИНОМ. Лаборатория знаний, 2020. — 470, [10] с. : ил. —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ISBN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978-5-9963-5683-6.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Информатика. Примерные рабочие программы. 10-11 классы: учебно</w:t>
              <w:softHyphen/>
              <w:t>методическое пособие / сост. К. Л. Бутя- гина. — 2</w:t>
              <w:softHyphen/>
              <w:t>е изд., стереотип. — М. : БИНОМ. Лаборатория знаний, 2018. — 288 с. : ил.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Сборник самостоятельных и контрольных работ для 11 класса входит в состав УМК по информатике Л. Л.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Босовой, А. Ю. Босовой для средней школы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Информатика. 11 класс. Базовый уровень : учебник / Л. Л. Босова, А. Ю. Босова. — М. : БИНОМ. Лаборатория знаний, 2016. — 256 с. : ил.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Босова, Л. Л. Информатика.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Базовый уровень. 10</w:t>
              <w:softHyphen/>
              <w:t>11 классы.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Компьютерный практикум / Л. Л. Босова, А. Ю. Босова, И. Д. Куклина и др. — М. : БИНОМ. Лаборатория знаний, 2021. — 144 с. : ил. —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ISBN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978-5-9963-6221</w:t>
              <w:softHyphen/>
              <w:t>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"https://lbz.ru/metodist/authors/informatika/3/eor11.php"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https://lbz.ru/metodist/authors/in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"https://lbz.ru/metodist/authors/informatika/3/eor11.php"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formatika/3/eor11.php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"https://resh.edu.ru/subject/19/11/"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https://resh.edu.ru/subject/19/11/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"https://inf-ege.sdamgia.ru/"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https://inf-ege.sdamgia.ru/</w:t>
            </w:r>
            <w:r>
              <w:fldChar w:fldCharType="end"/>
            </w:r>
          </w:p>
        </w:tc>
      </w:tr>
      <w:tr>
        <w:trPr>
          <w:trHeight w:val="127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Физическая культура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Рабочая программа В.И. Ляха, А.П. Матвеева( М.: Просвещение,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2019)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В.И. Лях, А.П. Матвеева Физическая культура 10-11 классы. Методическое пособие.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Учебник для общеобразовательных организаций/ А.П.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Матвеев. 9-е изд. переработанное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Дистанционное образование для школьников «Учи.ру»; Цифровой образовательный ресурс для школ «ЯКласс»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10-11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Рабочая программа разработана на основе авторской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ОБЖ 10-11 классы: учебно-методическое пособие / С. В. Ким. — М.: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Тематические тесты, контрольные работы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34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Учебник</w:t>
              <w:tab/>
              <w:t>«Основы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безопасности жизнедеятельности»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"http://edu.gov.ru"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http://edu.gov.ru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"http://minobrnauki.gov.ru/"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http://minobrnauki.gov.ru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"http://mil.ru/"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http://mil.ru</w:t>
            </w:r>
            <w:r>
              <w:fldChar w:fldCharType="end"/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91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программы по ОБЖ для 10-11 классов (авторы С. В. Ким, В. А. Горский) М.: Вентана-Граф, 2019. (Российский учебник).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Вентана-Граф, 2019. — 105 с. — (Российский учебник).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10—11 классов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2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(авторы С. В. Ким, В. А.</w:t>
              <w:tab/>
              <w:t>Горский) М.: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Вентана-Граф, 2019. (Российский учебник).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488" w:val="left"/>
                <w:tab w:pos="212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fldChar w:fldCharType="begin"/>
            </w:r>
            <w:r>
              <w:rPr/>
              <w:instrText> HYPERLINK "http://www.mchs.gov.ru"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www.mchs.gov.ru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"http://fcior.edu.ru/"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http://fcior.edu.ru/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"http://www.garant.ru/"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http://www.garant.ru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"http://rosuchebnik.ru/"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http://rosuchebnik.ru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"http://www.ruor.org"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http://www.ruor.org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fldChar w:fldCharType="begin"/>
            </w:r>
            <w:r>
              <w:rPr/>
              <w:instrText> HYPERLINK "http://www.school-obz.org/" </w:instrText>
            </w:r>
            <w:r>
              <w:fldChar w:fldCharType="separate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http://www.school-obz.org</w:t>
            </w:r>
            <w:r>
              <w:fldChar w:fldCharType="end"/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http://school-collection.edu.ruhttp://rosolymp.ru</w:t>
            </w:r>
            <w:r>
              <w:rPr>
                <w:color w:val="0563C1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Дополнительные материалы: Акимов В. А., Дурнев Р. А., Миронов С. К. Защита от чрезвычайных ситуаций. 5— 11 кл.: энциклопедический справочник. — М.: Дрофа. Латчук В. Н., Миронов С. К. Безопасность при пожарах: справочник</w:t>
              <w:tab/>
              <w:t>по</w:t>
              <w:tab/>
              <w:t>основам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5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безопасности жизнедеятельности. —</w:t>
              <w:tab/>
              <w:t>М.: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Дрофа.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904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Латчук В. Н., Миронов С. К. Безопасность</w:t>
              <w:tab/>
              <w:t>при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904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террористических</w:t>
              <w:tab/>
              <w:t>актах: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488" w:val="left"/>
                <w:tab w:pos="2899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справочник</w:t>
              <w:tab/>
              <w:t>по</w:t>
              <w:tab/>
              <w:t>основам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904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безопасности жизнедеятельности. —</w:t>
              <w:tab/>
              <w:t>М.: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Дрофа.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35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Дурнев Р. А., Смирнов А. Т. Формирование</w:t>
              <w:tab/>
              <w:t>основ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163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культуры</w:t>
              <w:tab/>
              <w:t>безопасности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жизнедеятельности школьников. 5—11 классы: методическое пособие. — М.: Дрофа.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Евлахов В. М. Основы безопасности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913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жизнедеятельности. Методика проведения занятий в общеобразовательном учреждении: учебно</w:t>
              <w:softHyphen/>
              <w:t>методическое пособие. — М.: Дрофа.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Латчук В. Н., Миронов С. К. Основы безопасности жизнедеятельности.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Терроризм и безопасность человека: учебно</w:t>
              <w:softHyphen/>
              <w:t>методическое пособие. — М.: Дрофа.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12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Соловьев С. С.</w:t>
              <w:tab/>
              <w:t>Основы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безопасности жизнедеятельности. Алкоголь, табак и наркотики — главные враги здоровья человека: учебно-методическое пособие. — М.: Дрофа.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Харьков Н. Г. Стрелковая подготовка в курсе «Основы безопасности жизнедеятельности». 10—11 классы: методическое пособие. — М.: Дрофа.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Хромов Н. И. Методика проведения практических занятий по основам военной службы. 10—11 классы: учебно-методическое пособие. — М.: Дрофа.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Колодницкий Г. А., Кузнецов В. С., Петров С. В., Быструшкин С. К. Прикладная физическая подготовка и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819"/>
        <w:gridCol w:w="850"/>
        <w:gridCol w:w="2270"/>
        <w:gridCol w:w="2832"/>
        <w:gridCol w:w="2693"/>
        <w:gridCol w:w="2414"/>
        <w:gridCol w:w="3125"/>
      </w:tblGrid>
      <w:tr>
        <w:trPr>
          <w:trHeight w:val="382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основы самообороны: учебное пособие. — Новосибирск: АРТА.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Вольхин С. Н., Ляшко В. Г., Снегирев А. В., Щербаков В. А. Основы защиты от терроризма: учебное пособие. — М.: Дрофа.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Петров С. В., Петрова А. С. Правовое регулирование и органы обеспечения безопасности жизнедеятельности: учебное пособие. — Новосибирск: АРТА.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845" w:left="447" w:right="389" w:bottom="1520" w:header="417" w:footer="109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2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0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320"/>
      <w:ind w:firstLine="400"/>
    </w:pPr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 User</dc:creator>
  <cp:keywords/>
</cp:coreProperties>
</file>