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85B99" w14:textId="77777777" w:rsidR="00F87AA4" w:rsidRDefault="00770585">
      <w:pPr>
        <w:pStyle w:val="10"/>
        <w:keepNext/>
        <w:keepLines/>
        <w:shd w:val="clear" w:color="auto" w:fill="auto"/>
      </w:pPr>
      <w:bookmarkStart w:id="0" w:name="bookmark0"/>
      <w:bookmarkStart w:id="1" w:name="bookmark1"/>
      <w:r>
        <w:t>Аннотации к рабочим программам по математике (10-11 классы)</w:t>
      </w:r>
      <w:bookmarkEnd w:id="0"/>
      <w:bookmarkEnd w:id="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2"/>
        <w:gridCol w:w="6658"/>
      </w:tblGrid>
      <w:tr w:rsidR="00F87AA4" w14:paraId="3ACD7E7A" w14:textId="77777777">
        <w:trPr>
          <w:trHeight w:hRule="exact" w:val="566"/>
          <w:jc w:val="center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CEC989" w14:textId="77777777" w:rsidR="00F87AA4" w:rsidRDefault="00770585">
            <w:pPr>
              <w:pStyle w:val="a4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 рабочей программы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65526" w14:textId="77777777" w:rsidR="00F87AA4" w:rsidRDefault="00770585">
            <w:pPr>
              <w:pStyle w:val="a4"/>
              <w:shd w:val="clear" w:color="auto" w:fill="auto"/>
              <w:jc w:val="center"/>
            </w:pPr>
            <w:r>
              <w:rPr>
                <w:b/>
                <w:bCs/>
              </w:rPr>
              <w:t>Аннотация к рабочей программе</w:t>
            </w:r>
          </w:p>
        </w:tc>
      </w:tr>
      <w:tr w:rsidR="00F87AA4" w14:paraId="345A5E9E" w14:textId="77777777">
        <w:trPr>
          <w:trHeight w:hRule="exact" w:val="10598"/>
          <w:jc w:val="center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9E8E8" w14:textId="77777777" w:rsidR="00F87AA4" w:rsidRDefault="00770585">
            <w:pPr>
              <w:pStyle w:val="a4"/>
              <w:shd w:val="clear" w:color="auto" w:fill="auto"/>
              <w:spacing w:before="2580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Рабочая программа по математике для 10-11 классов (базовый уровень)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E8FD45" w14:textId="77777777" w:rsidR="00F87AA4" w:rsidRDefault="00770585">
            <w:pPr>
              <w:pStyle w:val="a4"/>
              <w:shd w:val="clear" w:color="auto" w:fill="auto"/>
              <w:jc w:val="both"/>
            </w:pPr>
            <w:r>
              <w:rPr>
                <w:b/>
                <w:bCs/>
              </w:rPr>
              <w:t>Рабочая программа составлена на основе:</w:t>
            </w:r>
          </w:p>
          <w:p w14:paraId="40493CF9" w14:textId="77777777" w:rsidR="00F87AA4" w:rsidRDefault="00770585">
            <w:pPr>
              <w:pStyle w:val="a4"/>
              <w:numPr>
                <w:ilvl w:val="0"/>
                <w:numId w:val="1"/>
              </w:numPr>
              <w:shd w:val="clear" w:color="auto" w:fill="auto"/>
              <w:tabs>
                <w:tab w:val="left" w:pos="139"/>
              </w:tabs>
            </w:pPr>
            <w:r>
              <w:t>примерной программы среднего общего образования по предмету "Математика";</w:t>
            </w:r>
          </w:p>
          <w:p w14:paraId="54B4EE81" w14:textId="25126BF8" w:rsidR="00F87AA4" w:rsidRDefault="00770585">
            <w:pPr>
              <w:pStyle w:val="a4"/>
              <w:numPr>
                <w:ilvl w:val="0"/>
                <w:numId w:val="1"/>
              </w:numPr>
              <w:shd w:val="clear" w:color="auto" w:fill="auto"/>
              <w:tabs>
                <w:tab w:val="left" w:pos="139"/>
              </w:tabs>
            </w:pPr>
            <w:r>
              <w:t>федерального государственного стандарта среднего общего образования на базовом уровне.</w:t>
            </w:r>
          </w:p>
          <w:p w14:paraId="3C2EA0BB" w14:textId="77777777" w:rsidR="00F87AA4" w:rsidRDefault="00770585">
            <w:pPr>
              <w:pStyle w:val="a4"/>
              <w:shd w:val="clear" w:color="auto" w:fill="auto"/>
              <w:jc w:val="both"/>
            </w:pPr>
            <w:r>
              <w:rPr>
                <w:b/>
                <w:bCs/>
              </w:rPr>
              <w:t>Учебники:</w:t>
            </w:r>
          </w:p>
          <w:p w14:paraId="63D905EA" w14:textId="77777777" w:rsidR="00F87AA4" w:rsidRDefault="00770585">
            <w:pPr>
              <w:pStyle w:val="a4"/>
              <w:numPr>
                <w:ilvl w:val="0"/>
                <w:numId w:val="1"/>
              </w:numPr>
              <w:shd w:val="clear" w:color="auto" w:fill="auto"/>
              <w:tabs>
                <w:tab w:val="left" w:pos="192"/>
              </w:tabs>
              <w:jc w:val="both"/>
            </w:pPr>
            <w:r>
              <w:t>Геометрия 10-11, автор: Атанасян Л.С.</w:t>
            </w:r>
          </w:p>
          <w:p w14:paraId="17C4D600" w14:textId="4EC4DEBC" w:rsidR="00770585" w:rsidRDefault="00770585">
            <w:pPr>
              <w:pStyle w:val="a4"/>
              <w:numPr>
                <w:ilvl w:val="0"/>
                <w:numId w:val="1"/>
              </w:numPr>
              <w:shd w:val="clear" w:color="auto" w:fill="auto"/>
              <w:tabs>
                <w:tab w:val="left" w:pos="139"/>
              </w:tabs>
            </w:pPr>
            <w:r>
              <w:t xml:space="preserve">Алгебра и начала анализа 10-11 кл., автор: </w:t>
            </w:r>
          </w:p>
          <w:p w14:paraId="7552785E" w14:textId="77777777" w:rsidR="00770585" w:rsidRPr="00770585" w:rsidRDefault="00770585" w:rsidP="00770585">
            <w:pPr>
              <w:pStyle w:val="a4"/>
              <w:numPr>
                <w:ilvl w:val="0"/>
                <w:numId w:val="1"/>
              </w:numPr>
              <w:shd w:val="clear" w:color="auto" w:fill="auto"/>
              <w:tabs>
                <w:tab w:val="left" w:pos="139"/>
              </w:tabs>
            </w:pPr>
            <w:r w:rsidRPr="00770585">
              <w:rPr>
                <w:sz w:val="22"/>
                <w:szCs w:val="22"/>
                <w:lang w:eastAsia="en-US"/>
              </w:rPr>
              <w:t>Колягин Ю.М., Ткачёва М.В. и др.   Математика: алгебра и начала математического анализа, геометрия</w:t>
            </w:r>
          </w:p>
          <w:p w14:paraId="77E09B17" w14:textId="70938006" w:rsidR="00F87AA4" w:rsidRDefault="00770585" w:rsidP="00770585">
            <w:pPr>
              <w:pStyle w:val="a4"/>
              <w:shd w:val="clear" w:color="auto" w:fill="auto"/>
              <w:tabs>
                <w:tab w:val="left" w:pos="139"/>
              </w:tabs>
            </w:pPr>
            <w:r>
              <w:t xml:space="preserve"> </w:t>
            </w:r>
            <w:r>
              <w:rPr>
                <w:b/>
                <w:bCs/>
              </w:rPr>
              <w:t xml:space="preserve">Количество часов: </w:t>
            </w:r>
            <w:r>
              <w:t xml:space="preserve">рабочая программа для 10-11 классов рассчитана на 5 учебных часов в неделю в 10 классе </w:t>
            </w:r>
            <w:r w:rsidR="00B24A7D">
              <w:t>-</w:t>
            </w:r>
            <w:r>
              <w:t xml:space="preserve"> 11 классе, общий объем - 311 часов.</w:t>
            </w:r>
          </w:p>
          <w:p w14:paraId="7EAAC5C0" w14:textId="77777777" w:rsidR="00F87AA4" w:rsidRDefault="00770585">
            <w:pPr>
              <w:pStyle w:val="a4"/>
              <w:shd w:val="clear" w:color="auto" w:fill="auto"/>
              <w:jc w:val="both"/>
            </w:pPr>
            <w:r>
              <w:rPr>
                <w:b/>
                <w:bCs/>
              </w:rPr>
              <w:t>Цель программы:</w:t>
            </w:r>
          </w:p>
          <w:p w14:paraId="78715573" w14:textId="77777777" w:rsidR="00F87AA4" w:rsidRDefault="00770585">
            <w:pPr>
              <w:pStyle w:val="a4"/>
              <w:numPr>
                <w:ilvl w:val="0"/>
                <w:numId w:val="1"/>
              </w:numPr>
              <w:shd w:val="clear" w:color="auto" w:fill="auto"/>
              <w:tabs>
                <w:tab w:val="left" w:pos="461"/>
              </w:tabs>
              <w:ind w:firstLine="140"/>
              <w:jc w:val="both"/>
            </w:pPr>
            <w:r>
              <w:t>формирование представлений о математике, как универсальном языке науки, средстве моделирования явлений и процессов, об идеях и методах математики;</w:t>
            </w:r>
          </w:p>
          <w:p w14:paraId="2EE822FA" w14:textId="77777777" w:rsidR="00F87AA4" w:rsidRDefault="00770585">
            <w:pPr>
              <w:pStyle w:val="a4"/>
              <w:numPr>
                <w:ilvl w:val="0"/>
                <w:numId w:val="1"/>
              </w:numPr>
              <w:shd w:val="clear" w:color="auto" w:fill="auto"/>
              <w:tabs>
                <w:tab w:val="left" w:pos="494"/>
              </w:tabs>
              <w:ind w:firstLine="300"/>
              <w:jc w:val="both"/>
            </w:pPr>
            <w:r>
              <w:t>развитие 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      </w:r>
          </w:p>
          <w:p w14:paraId="1A929096" w14:textId="77777777" w:rsidR="00F87AA4" w:rsidRDefault="00770585">
            <w:pPr>
              <w:pStyle w:val="a4"/>
              <w:numPr>
                <w:ilvl w:val="0"/>
                <w:numId w:val="1"/>
              </w:numPr>
              <w:shd w:val="clear" w:color="auto" w:fill="auto"/>
              <w:tabs>
                <w:tab w:val="left" w:pos="504"/>
              </w:tabs>
              <w:ind w:firstLine="300"/>
              <w:jc w:val="both"/>
            </w:pPr>
            <w:r>
              <w:t>овладение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      </w:r>
          </w:p>
          <w:p w14:paraId="03C19413" w14:textId="77777777" w:rsidR="00F87AA4" w:rsidRDefault="00770585">
            <w:pPr>
              <w:pStyle w:val="a4"/>
              <w:numPr>
                <w:ilvl w:val="0"/>
                <w:numId w:val="1"/>
              </w:numPr>
              <w:shd w:val="clear" w:color="auto" w:fill="auto"/>
              <w:tabs>
                <w:tab w:val="left" w:pos="408"/>
              </w:tabs>
              <w:ind w:firstLine="300"/>
              <w:jc w:val="both"/>
            </w:pPr>
            <w:r>
              <w:t>воспитание средствами математики культуры личности: отношения к математике как части общечеловеческой культуры: знакомство с историей развития математики, эволюцией математических идей, понимания значимости математики для общественного прогресса.</w:t>
            </w:r>
          </w:p>
        </w:tc>
      </w:tr>
      <w:tr w:rsidR="00F87AA4" w14:paraId="29531C06" w14:textId="77777777" w:rsidTr="00770585">
        <w:trPr>
          <w:trHeight w:hRule="exact" w:val="482"/>
          <w:jc w:val="center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EC9258" w14:textId="77777777" w:rsidR="00F87AA4" w:rsidRDefault="00F87AA4">
            <w:pPr>
              <w:rPr>
                <w:sz w:val="10"/>
                <w:szCs w:val="10"/>
              </w:rPr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6DD42" w14:textId="77777777" w:rsidR="00F87AA4" w:rsidRDefault="00F87AA4">
            <w:pPr>
              <w:rPr>
                <w:sz w:val="10"/>
                <w:szCs w:val="10"/>
              </w:rPr>
            </w:pPr>
          </w:p>
        </w:tc>
      </w:tr>
    </w:tbl>
    <w:p w14:paraId="7466CCFF" w14:textId="77777777" w:rsidR="00D05CED" w:rsidRDefault="00D05CED"/>
    <w:sectPr w:rsidR="00D05CED">
      <w:pgSz w:w="11900" w:h="16840"/>
      <w:pgMar w:top="524" w:right="730" w:bottom="524" w:left="969" w:header="96" w:footer="9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22ED6" w14:textId="77777777" w:rsidR="00575A11" w:rsidRDefault="00575A11">
      <w:r>
        <w:separator/>
      </w:r>
    </w:p>
  </w:endnote>
  <w:endnote w:type="continuationSeparator" w:id="0">
    <w:p w14:paraId="08822854" w14:textId="77777777" w:rsidR="00575A11" w:rsidRDefault="00575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 Condensed">
    <w:altName w:val="Verdana"/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FD4C8" w14:textId="77777777" w:rsidR="00575A11" w:rsidRDefault="00575A11"/>
  </w:footnote>
  <w:footnote w:type="continuationSeparator" w:id="0">
    <w:p w14:paraId="7DDA526E" w14:textId="77777777" w:rsidR="00575A11" w:rsidRDefault="00575A1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9955C2"/>
    <w:multiLevelType w:val="multilevel"/>
    <w:tmpl w:val="6FEE6C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58067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AA4"/>
    <w:rsid w:val="00575A11"/>
    <w:rsid w:val="00770585"/>
    <w:rsid w:val="00B24A7D"/>
    <w:rsid w:val="00D05CED"/>
    <w:rsid w:val="00F8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CBDE0"/>
  <w15:docId w15:val="{B65C6883-C599-414F-915A-24E715AC5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jaVu Sans Condensed" w:eastAsia="DejaVu Sans Condensed" w:hAnsi="DejaVu Sans Condensed" w:cs="DejaVu Sans Condensed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/>
      <w:ind w:left="12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2019-11-28T19:35:00Z</dcterms:created>
  <dcterms:modified xsi:type="dcterms:W3CDTF">2022-09-25T18:43:00Z</dcterms:modified>
</cp:coreProperties>
</file>